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D7" w:rsidRDefault="00067BD7" w:rsidP="00067BD7">
      <w:pPr>
        <w:spacing w:before="100"/>
        <w:ind w:left="100" w:right="11600"/>
        <w:rPr>
          <w:rFonts w:ascii="Times New Roman" w:eastAsia="Times New Roman" w:hAnsi="Times New Roman" w:cs="Times New Roman"/>
          <w:sz w:val="20"/>
          <w:szCs w:val="20"/>
        </w:rPr>
      </w:pPr>
      <w:bookmarkStart w:id="0" w:name="_GoBack"/>
      <w:bookmarkEnd w:id="0"/>
      <w:r>
        <w:rPr>
          <w:noProof/>
        </w:rPr>
        <w:drawing>
          <wp:inline distT="0" distB="0" distL="0" distR="0">
            <wp:extent cx="6480175" cy="90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06145"/>
                    </a:xfrm>
                    <a:prstGeom prst="rect">
                      <a:avLst/>
                    </a:prstGeom>
                    <a:noFill/>
                    <a:ln>
                      <a:noFill/>
                    </a:ln>
                  </pic:spPr>
                </pic:pic>
              </a:graphicData>
            </a:graphic>
          </wp:inline>
        </w:drawing>
      </w:r>
    </w:p>
    <w:p w:rsidR="005543F0" w:rsidRPr="005543F0" w:rsidRDefault="009055EE" w:rsidP="005543F0">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Application for Ph. D.</w:t>
      </w:r>
      <w:r w:rsidR="005543F0" w:rsidRPr="005543F0">
        <w:rPr>
          <w:rFonts w:ascii="Times New Roman" w:eastAsia="Times New Roman" w:hAnsi="Times New Roman" w:cs="Times New Roman"/>
          <w:b/>
          <w:sz w:val="28"/>
          <w:szCs w:val="24"/>
        </w:rPr>
        <w:t xml:space="preserve"> Student Travel Funds</w:t>
      </w:r>
    </w:p>
    <w:p w:rsidR="005543F0" w:rsidRPr="005543F0" w:rsidRDefault="005543F0" w:rsidP="005543F0">
      <w:pPr>
        <w:jc w:val="center"/>
        <w:rPr>
          <w:rFonts w:ascii="Times New Roman" w:eastAsia="Times New Roman" w:hAnsi="Times New Roman" w:cs="Times New Roman"/>
          <w:b/>
          <w:sz w:val="28"/>
          <w:szCs w:val="24"/>
        </w:rPr>
      </w:pPr>
      <w:r w:rsidRPr="005543F0">
        <w:rPr>
          <w:rFonts w:ascii="Times New Roman" w:eastAsia="Times New Roman" w:hAnsi="Times New Roman" w:cs="Times New Roman"/>
          <w:b/>
          <w:sz w:val="28"/>
          <w:szCs w:val="24"/>
        </w:rPr>
        <w:t>School of Education</w:t>
      </w:r>
    </w:p>
    <w:p w:rsidR="005543F0" w:rsidRPr="005543F0" w:rsidRDefault="005F1315" w:rsidP="005543F0">
      <w:pPr>
        <w:jc w:val="center"/>
        <w:rPr>
          <w:rFonts w:ascii="Times New Roman" w:eastAsia="Times New Roman" w:hAnsi="Times New Roman" w:cs="Times New Roman"/>
          <w:b/>
          <w:sz w:val="18"/>
          <w:szCs w:val="16"/>
        </w:rPr>
      </w:pPr>
      <w:r>
        <w:rPr>
          <w:rFonts w:ascii="Times New Roman" w:eastAsia="Times New Roman" w:hAnsi="Times New Roman" w:cs="Times New Roman"/>
          <w:b/>
          <w:sz w:val="18"/>
          <w:szCs w:val="16"/>
        </w:rPr>
        <w:t>Updated August</w:t>
      </w:r>
      <w:r w:rsidR="005543F0" w:rsidRPr="005543F0">
        <w:rPr>
          <w:rFonts w:ascii="Times New Roman" w:eastAsia="Times New Roman" w:hAnsi="Times New Roman" w:cs="Times New Roman"/>
          <w:b/>
          <w:sz w:val="18"/>
          <w:szCs w:val="16"/>
        </w:rPr>
        <w:t xml:space="preserve"> 2016</w:t>
      </w:r>
    </w:p>
    <w:p w:rsidR="005543F0" w:rsidRPr="003D20A8" w:rsidRDefault="005543F0" w:rsidP="005543F0">
      <w:pPr>
        <w:rPr>
          <w:rFonts w:ascii="Times New Roman" w:eastAsia="Times New Roman" w:hAnsi="Times New Roman" w:cs="Times New Roman"/>
        </w:rPr>
      </w:pPr>
    </w:p>
    <w:p w:rsidR="005543F0" w:rsidRPr="003D20A8" w:rsidRDefault="005543F0" w:rsidP="00233E2D">
      <w:pPr>
        <w:ind w:right="850"/>
        <w:rPr>
          <w:rFonts w:ascii="Times New Roman" w:eastAsia="Times New Roman" w:hAnsi="Times New Roman" w:cs="Times New Roman"/>
        </w:rPr>
      </w:pPr>
      <w:r w:rsidRPr="003D20A8">
        <w:rPr>
          <w:rFonts w:ascii="Times New Roman" w:eastAsia="Times New Roman" w:hAnsi="Times New Roman" w:cs="Times New Roman"/>
          <w:b/>
        </w:rPr>
        <w:t>Purpose</w:t>
      </w:r>
      <w:r w:rsidRPr="003D20A8">
        <w:rPr>
          <w:rFonts w:ascii="Times New Roman" w:eastAsia="Times New Roman" w:hAnsi="Times New Roman" w:cs="Times New Roman"/>
        </w:rPr>
        <w:t xml:space="preserve">: To provide funding to support graduate student travel to present papers at international, national, regional and state conferences related to their field of study.  </w:t>
      </w:r>
    </w:p>
    <w:p w:rsidR="005543F0" w:rsidRPr="003D20A8" w:rsidRDefault="005543F0" w:rsidP="00233E2D">
      <w:pPr>
        <w:ind w:right="760"/>
        <w:rPr>
          <w:rFonts w:ascii="Times New Roman" w:eastAsia="Times New Roman" w:hAnsi="Times New Roman" w:cs="Times New Roman"/>
        </w:rPr>
      </w:pPr>
    </w:p>
    <w:p w:rsidR="005543F0" w:rsidRPr="003D20A8" w:rsidRDefault="005543F0" w:rsidP="00233E2D">
      <w:pPr>
        <w:ind w:right="670"/>
        <w:rPr>
          <w:rFonts w:ascii="Times New Roman" w:eastAsia="Times New Roman" w:hAnsi="Times New Roman" w:cs="Times New Roman"/>
        </w:rPr>
      </w:pPr>
      <w:r w:rsidRPr="003D20A8">
        <w:rPr>
          <w:rFonts w:ascii="Times New Roman" w:eastAsia="Times New Roman" w:hAnsi="Times New Roman" w:cs="Times New Roman"/>
          <w:b/>
        </w:rPr>
        <w:t xml:space="preserve">Guidelines: </w:t>
      </w:r>
      <w:r w:rsidRPr="003D20A8">
        <w:rPr>
          <w:rFonts w:ascii="Times New Roman" w:eastAsia="Times New Roman" w:hAnsi="Times New Roman" w:cs="Times New Roman"/>
        </w:rPr>
        <w:t>To assure that the maximum number of students is able to receive some support to present papers at professional conferences, the following criteria are in place for the application process:</w:t>
      </w:r>
    </w:p>
    <w:p w:rsidR="005543F0" w:rsidRPr="003D20A8" w:rsidRDefault="005543F0" w:rsidP="00233E2D">
      <w:pPr>
        <w:widowControl/>
        <w:numPr>
          <w:ilvl w:val="0"/>
          <w:numId w:val="1"/>
        </w:numPr>
        <w:ind w:right="670"/>
        <w:rPr>
          <w:rFonts w:ascii="Times New Roman" w:eastAsia="Times New Roman" w:hAnsi="Times New Roman" w:cs="Times New Roman"/>
        </w:rPr>
      </w:pPr>
      <w:r w:rsidRPr="003D20A8">
        <w:rPr>
          <w:rFonts w:ascii="Times New Roman" w:eastAsia="Times New Roman" w:hAnsi="Times New Roman" w:cs="Times New Roman"/>
        </w:rPr>
        <w:t>Support for travel to state conferences will only be approved if there is money available after support for international, national or regional conferences are made.</w:t>
      </w:r>
    </w:p>
    <w:p w:rsidR="005543F0" w:rsidRPr="003D20A8" w:rsidRDefault="005543F0" w:rsidP="00233E2D">
      <w:pPr>
        <w:widowControl/>
        <w:numPr>
          <w:ilvl w:val="0"/>
          <w:numId w:val="1"/>
        </w:numPr>
        <w:ind w:right="670"/>
        <w:rPr>
          <w:rFonts w:ascii="Times New Roman" w:eastAsia="Times New Roman" w:hAnsi="Times New Roman" w:cs="Times New Roman"/>
        </w:rPr>
      </w:pPr>
      <w:r w:rsidRPr="003D20A8">
        <w:rPr>
          <w:rFonts w:ascii="Times New Roman" w:eastAsia="Times New Roman" w:hAnsi="Times New Roman" w:cs="Times New Roman"/>
        </w:rPr>
        <w:t>Students may submit an application for funding for no more than two conferences per year.  Priority will go to first-time applicants in a given academic year.</w:t>
      </w:r>
    </w:p>
    <w:p w:rsidR="005543F0" w:rsidRPr="003D20A8" w:rsidRDefault="005543F0" w:rsidP="00233E2D">
      <w:pPr>
        <w:widowControl/>
        <w:numPr>
          <w:ilvl w:val="0"/>
          <w:numId w:val="1"/>
        </w:numPr>
        <w:ind w:right="670"/>
        <w:rPr>
          <w:rFonts w:ascii="Times New Roman" w:eastAsia="Times New Roman" w:hAnsi="Times New Roman" w:cs="Times New Roman"/>
        </w:rPr>
      </w:pPr>
      <w:r w:rsidRPr="003D20A8">
        <w:rPr>
          <w:rFonts w:ascii="Times New Roman" w:eastAsia="Times New Roman" w:hAnsi="Times New Roman" w:cs="Times New Roman"/>
        </w:rPr>
        <w:t>Students who have other funding or resources to support travel to professional conferences will not be able to apply for these funds (for example, if they have funds to support travel because of their work on a grant-funded project, as a collateral faculty member, or appointment to a professional or student organization with travel funding) until all other sources of funding are exhausted.</w:t>
      </w:r>
    </w:p>
    <w:p w:rsidR="005543F0" w:rsidRPr="003D20A8" w:rsidRDefault="005543F0" w:rsidP="00233E2D">
      <w:pPr>
        <w:widowControl/>
        <w:numPr>
          <w:ilvl w:val="0"/>
          <w:numId w:val="4"/>
        </w:numPr>
        <w:ind w:right="670"/>
        <w:rPr>
          <w:rFonts w:ascii="Times New Roman" w:eastAsia="Times New Roman" w:hAnsi="Times New Roman" w:cs="Times New Roman"/>
        </w:rPr>
      </w:pPr>
      <w:r w:rsidRPr="003D20A8">
        <w:rPr>
          <w:rFonts w:ascii="Times New Roman" w:eastAsia="Times New Roman" w:hAnsi="Times New Roman" w:cs="Times New Roman"/>
        </w:rPr>
        <w:t>Funding will not exceed the cost of registration and approved travel expenses, and is limited to a maximum of $500.00.</w:t>
      </w:r>
    </w:p>
    <w:p w:rsidR="005543F0" w:rsidRPr="003D20A8" w:rsidRDefault="005543F0" w:rsidP="00233E2D">
      <w:pPr>
        <w:widowControl/>
        <w:numPr>
          <w:ilvl w:val="0"/>
          <w:numId w:val="1"/>
        </w:numPr>
        <w:ind w:right="670"/>
        <w:rPr>
          <w:rFonts w:ascii="Times New Roman" w:eastAsia="Times New Roman" w:hAnsi="Times New Roman" w:cs="Times New Roman"/>
        </w:rPr>
      </w:pPr>
      <w:r w:rsidRPr="003D20A8">
        <w:rPr>
          <w:rFonts w:ascii="Times New Roman" w:eastAsia="Times New Roman" w:hAnsi="Times New Roman" w:cs="Times New Roman"/>
        </w:rPr>
        <w:t>Please be aware that you will not receive a cash award, rather, you will be reimbursed for expenses after travel is completed.</w:t>
      </w:r>
    </w:p>
    <w:p w:rsidR="005543F0" w:rsidRPr="003D20A8" w:rsidRDefault="005543F0" w:rsidP="00233E2D">
      <w:pPr>
        <w:widowControl/>
        <w:numPr>
          <w:ilvl w:val="0"/>
          <w:numId w:val="1"/>
        </w:numPr>
        <w:ind w:right="670"/>
        <w:rPr>
          <w:rFonts w:ascii="Times New Roman" w:eastAsia="Times New Roman" w:hAnsi="Times New Roman" w:cs="Times New Roman"/>
        </w:rPr>
      </w:pPr>
      <w:r w:rsidRPr="003D20A8">
        <w:rPr>
          <w:rFonts w:ascii="Times New Roman" w:eastAsia="Times New Roman" w:hAnsi="Times New Roman" w:cs="Times New Roman"/>
        </w:rPr>
        <w:t xml:space="preserve">Students must follow all other VCU travel reimbursement policies (see </w:t>
      </w:r>
      <w:hyperlink r:id="rId7" w:history="1">
        <w:r w:rsidRPr="003D20A8">
          <w:rPr>
            <w:rFonts w:ascii="Times New Roman" w:eastAsia="Times New Roman" w:hAnsi="Times New Roman" w:cs="Times New Roman"/>
            <w:color w:val="0000FF"/>
            <w:u w:val="single"/>
          </w:rPr>
          <w:t>http://www.vcu.edu/procurement/travreimindex.htm</w:t>
        </w:r>
      </w:hyperlink>
      <w:r w:rsidRPr="003D20A8">
        <w:rPr>
          <w:rFonts w:ascii="Times New Roman" w:eastAsia="Times New Roman" w:hAnsi="Times New Roman" w:cs="Times New Roman"/>
        </w:rPr>
        <w:t xml:space="preserve"> for more information) </w:t>
      </w:r>
    </w:p>
    <w:p w:rsidR="005543F0" w:rsidRPr="003D20A8" w:rsidRDefault="005543F0" w:rsidP="00233E2D">
      <w:pPr>
        <w:ind w:right="670"/>
        <w:rPr>
          <w:rFonts w:ascii="Times New Roman" w:eastAsia="Times New Roman" w:hAnsi="Times New Roman" w:cs="Times New Roman"/>
        </w:rPr>
      </w:pPr>
    </w:p>
    <w:p w:rsidR="005543F0" w:rsidRPr="003D20A8" w:rsidRDefault="005543F0" w:rsidP="00233E2D">
      <w:pPr>
        <w:ind w:right="670"/>
        <w:rPr>
          <w:rFonts w:ascii="Times New Roman" w:eastAsia="Times New Roman" w:hAnsi="Times New Roman" w:cs="Times New Roman"/>
        </w:rPr>
      </w:pPr>
      <w:r w:rsidRPr="003D20A8">
        <w:rPr>
          <w:rFonts w:ascii="Times New Roman" w:eastAsia="Times New Roman" w:hAnsi="Times New Roman" w:cs="Times New Roman"/>
          <w:b/>
        </w:rPr>
        <w:t xml:space="preserve">Application Deadline: </w:t>
      </w:r>
      <w:r>
        <w:rPr>
          <w:rFonts w:ascii="Times New Roman" w:eastAsia="Times New Roman" w:hAnsi="Times New Roman" w:cs="Times New Roman"/>
          <w:b/>
        </w:rPr>
        <w:t xml:space="preserve">April 30, 2016 for </w:t>
      </w:r>
      <w:proofErr w:type="gramStart"/>
      <w:r>
        <w:rPr>
          <w:rFonts w:ascii="Times New Roman" w:eastAsia="Times New Roman" w:hAnsi="Times New Roman" w:cs="Times New Roman"/>
          <w:b/>
        </w:rPr>
        <w:t>Summer</w:t>
      </w:r>
      <w:proofErr w:type="gramEnd"/>
      <w:r>
        <w:rPr>
          <w:rFonts w:ascii="Times New Roman" w:eastAsia="Times New Roman" w:hAnsi="Times New Roman" w:cs="Times New Roman"/>
          <w:b/>
        </w:rPr>
        <w:t xml:space="preserve"> conferences, </w:t>
      </w:r>
      <w:r w:rsidR="009E2B5E">
        <w:rPr>
          <w:rFonts w:ascii="Times New Roman" w:eastAsia="Times New Roman" w:hAnsi="Times New Roman" w:cs="Times New Roman"/>
          <w:b/>
        </w:rPr>
        <w:t>September 9th</w:t>
      </w:r>
      <w:r w:rsidRPr="003D20A8">
        <w:rPr>
          <w:rFonts w:ascii="Times New Roman" w:eastAsia="Times New Roman" w:hAnsi="Times New Roman" w:cs="Times New Roman"/>
          <w:b/>
        </w:rPr>
        <w:t>, 201</w:t>
      </w:r>
      <w:r>
        <w:rPr>
          <w:rFonts w:ascii="Times New Roman" w:eastAsia="Times New Roman" w:hAnsi="Times New Roman" w:cs="Times New Roman"/>
          <w:b/>
        </w:rPr>
        <w:t>6</w:t>
      </w:r>
      <w:r w:rsidRPr="003D20A8">
        <w:rPr>
          <w:rFonts w:ascii="Times New Roman" w:eastAsia="Times New Roman" w:hAnsi="Times New Roman" w:cs="Times New Roman"/>
          <w:b/>
        </w:rPr>
        <w:t xml:space="preserve"> for Fall </w:t>
      </w:r>
      <w:r>
        <w:rPr>
          <w:rFonts w:ascii="Times New Roman" w:eastAsia="Times New Roman" w:hAnsi="Times New Roman" w:cs="Times New Roman"/>
          <w:b/>
        </w:rPr>
        <w:t>Conferences and January 16, 2017</w:t>
      </w:r>
      <w:r w:rsidRPr="003D20A8">
        <w:rPr>
          <w:rFonts w:ascii="Times New Roman" w:eastAsia="Times New Roman" w:hAnsi="Times New Roman" w:cs="Times New Roman"/>
          <w:b/>
        </w:rPr>
        <w:t xml:space="preserve"> for Spring</w:t>
      </w:r>
      <w:r>
        <w:rPr>
          <w:rFonts w:ascii="Times New Roman" w:eastAsia="Times New Roman" w:hAnsi="Times New Roman" w:cs="Times New Roman"/>
          <w:b/>
        </w:rPr>
        <w:t xml:space="preserve"> conferences</w:t>
      </w:r>
      <w:r w:rsidRPr="003D20A8">
        <w:rPr>
          <w:rFonts w:ascii="Times New Roman" w:eastAsia="Times New Roman" w:hAnsi="Times New Roman" w:cs="Times New Roman"/>
        </w:rPr>
        <w:t xml:space="preserve">.  If the proposal has not yet been accepted, students are asked to submit an application that can be considered for funding </w:t>
      </w:r>
      <w:r w:rsidRPr="003D20A8">
        <w:rPr>
          <w:rFonts w:ascii="Times New Roman" w:eastAsia="Times New Roman" w:hAnsi="Times New Roman" w:cs="Times New Roman"/>
          <w:i/>
        </w:rPr>
        <w:t xml:space="preserve">pending acceptance.  </w:t>
      </w:r>
      <w:r w:rsidRPr="003D20A8">
        <w:rPr>
          <w:rFonts w:ascii="Times New Roman" w:eastAsia="Times New Roman" w:hAnsi="Times New Roman" w:cs="Times New Roman"/>
        </w:rPr>
        <w:t xml:space="preserve">This will help the review committee make decisions about the allocation of funding at one time to maximize the number of students who will be able to access travel funds.  Applications submitted after these deadlines will be reviewed as funding allows.  For those applications made prior to formal acceptance, it is the </w:t>
      </w:r>
      <w:r w:rsidRPr="003D20A8">
        <w:rPr>
          <w:rFonts w:ascii="Times New Roman" w:eastAsia="Times New Roman" w:hAnsi="Times New Roman" w:cs="Times New Roman"/>
          <w:b/>
        </w:rPr>
        <w:t>student’s</w:t>
      </w:r>
      <w:r w:rsidRPr="003D20A8">
        <w:rPr>
          <w:rFonts w:ascii="Times New Roman" w:eastAsia="Times New Roman" w:hAnsi="Times New Roman" w:cs="Times New Roman"/>
        </w:rPr>
        <w:t xml:space="preserve"> responsibility to provide the documentation of acceptance prior to the release of funding support.  Reimbursements will not be made until after the appropriate paperwork has been submitted.</w:t>
      </w:r>
    </w:p>
    <w:p w:rsidR="005543F0" w:rsidRPr="003D20A8" w:rsidRDefault="005543F0" w:rsidP="00233E2D">
      <w:pPr>
        <w:ind w:right="670"/>
        <w:rPr>
          <w:rFonts w:ascii="Times New Roman" w:eastAsia="Times New Roman" w:hAnsi="Times New Roman" w:cs="Times New Roman"/>
        </w:rPr>
      </w:pPr>
    </w:p>
    <w:p w:rsidR="005543F0" w:rsidRPr="003D20A8" w:rsidRDefault="005543F0" w:rsidP="00233E2D">
      <w:pPr>
        <w:ind w:right="670"/>
        <w:rPr>
          <w:rFonts w:ascii="Times New Roman" w:eastAsia="Times New Roman" w:hAnsi="Times New Roman" w:cs="Times New Roman"/>
        </w:rPr>
      </w:pPr>
      <w:r w:rsidRPr="003D20A8">
        <w:rPr>
          <w:rFonts w:ascii="Times New Roman" w:eastAsia="Times New Roman" w:hAnsi="Times New Roman" w:cs="Times New Roman"/>
          <w:b/>
        </w:rPr>
        <w:t>All requests for funding support must be made prior to the date of the conference.</w:t>
      </w:r>
      <w:r w:rsidRPr="003D20A8">
        <w:rPr>
          <w:rFonts w:ascii="Times New Roman" w:eastAsia="Times New Roman" w:hAnsi="Times New Roman" w:cs="Times New Roman"/>
        </w:rPr>
        <w:t xml:space="preserve">  Please allow sufficient time for review and processing of the appropriate paperwork to assure timely reimbursements. Original receipts must be presented for reimbursement for registration costs, hotel room costs, parking, etc.  </w:t>
      </w:r>
    </w:p>
    <w:p w:rsidR="005543F0" w:rsidRPr="003D20A8" w:rsidRDefault="005543F0" w:rsidP="00233E2D">
      <w:pPr>
        <w:ind w:right="670"/>
        <w:rPr>
          <w:rFonts w:ascii="Times New Roman" w:eastAsia="Times New Roman" w:hAnsi="Times New Roman" w:cs="Times New Roman"/>
        </w:rPr>
      </w:pPr>
    </w:p>
    <w:p w:rsidR="005543F0" w:rsidRPr="003D20A8" w:rsidRDefault="005543F0" w:rsidP="00233E2D">
      <w:pPr>
        <w:ind w:right="670"/>
        <w:rPr>
          <w:rFonts w:ascii="Times New Roman" w:eastAsia="Times New Roman" w:hAnsi="Times New Roman" w:cs="Times New Roman"/>
        </w:rPr>
      </w:pPr>
      <w:r w:rsidRPr="003D20A8">
        <w:rPr>
          <w:rFonts w:ascii="Times New Roman" w:eastAsia="Times New Roman" w:hAnsi="Times New Roman" w:cs="Times New Roman"/>
        </w:rPr>
        <w:t>The following materials/documentation must be included in the application:</w:t>
      </w:r>
    </w:p>
    <w:p w:rsidR="005543F0" w:rsidRPr="003D20A8" w:rsidRDefault="005543F0" w:rsidP="00233E2D">
      <w:pPr>
        <w:widowControl/>
        <w:numPr>
          <w:ilvl w:val="0"/>
          <w:numId w:val="2"/>
        </w:numPr>
        <w:ind w:right="670"/>
        <w:rPr>
          <w:rFonts w:ascii="Times New Roman" w:eastAsia="Times New Roman" w:hAnsi="Times New Roman" w:cs="Times New Roman"/>
        </w:rPr>
      </w:pPr>
      <w:r w:rsidRPr="003D20A8">
        <w:rPr>
          <w:rFonts w:ascii="Times New Roman" w:eastAsia="Times New Roman" w:hAnsi="Times New Roman" w:cs="Times New Roman"/>
        </w:rPr>
        <w:t>Application for Graduate Student Travel Funds</w:t>
      </w:r>
    </w:p>
    <w:p w:rsidR="005543F0" w:rsidRPr="003D20A8" w:rsidRDefault="005543F0" w:rsidP="00233E2D">
      <w:pPr>
        <w:widowControl/>
        <w:numPr>
          <w:ilvl w:val="0"/>
          <w:numId w:val="2"/>
        </w:numPr>
        <w:ind w:right="670"/>
        <w:rPr>
          <w:rFonts w:ascii="Times New Roman" w:eastAsia="Times New Roman" w:hAnsi="Times New Roman" w:cs="Times New Roman"/>
        </w:rPr>
      </w:pPr>
      <w:r w:rsidRPr="003D20A8">
        <w:rPr>
          <w:rFonts w:ascii="Times New Roman" w:eastAsia="Times New Roman" w:hAnsi="Times New Roman" w:cs="Times New Roman"/>
        </w:rPr>
        <w:t>Conference information (website printout and/or call for papers)</w:t>
      </w:r>
    </w:p>
    <w:p w:rsidR="005543F0" w:rsidRPr="003D20A8" w:rsidRDefault="005543F0" w:rsidP="00233E2D">
      <w:pPr>
        <w:widowControl/>
        <w:numPr>
          <w:ilvl w:val="0"/>
          <w:numId w:val="2"/>
        </w:numPr>
        <w:ind w:right="670"/>
        <w:rPr>
          <w:rFonts w:ascii="Times New Roman" w:eastAsia="Times New Roman" w:hAnsi="Times New Roman" w:cs="Times New Roman"/>
        </w:rPr>
      </w:pPr>
      <w:r w:rsidRPr="003D20A8">
        <w:rPr>
          <w:rFonts w:ascii="Times New Roman" w:eastAsia="Times New Roman" w:hAnsi="Times New Roman" w:cs="Times New Roman"/>
        </w:rPr>
        <w:t>Acceptance letter or email or copy of submitted proposal if a decision about acceptance is still pending)</w:t>
      </w:r>
    </w:p>
    <w:p w:rsidR="005543F0" w:rsidRPr="003D20A8" w:rsidRDefault="005543F0" w:rsidP="00233E2D">
      <w:pPr>
        <w:widowControl/>
        <w:numPr>
          <w:ilvl w:val="0"/>
          <w:numId w:val="2"/>
        </w:numPr>
        <w:ind w:right="670"/>
        <w:rPr>
          <w:rFonts w:ascii="Times New Roman" w:eastAsia="Times New Roman" w:hAnsi="Times New Roman" w:cs="Times New Roman"/>
        </w:rPr>
      </w:pPr>
      <w:r w:rsidRPr="003D20A8">
        <w:rPr>
          <w:rFonts w:ascii="Times New Roman" w:eastAsia="Times New Roman" w:hAnsi="Times New Roman" w:cs="Times New Roman"/>
        </w:rPr>
        <w:t>Estimated costs for attendance.</w:t>
      </w:r>
    </w:p>
    <w:p w:rsidR="005543F0" w:rsidRPr="003D20A8" w:rsidRDefault="005543F0" w:rsidP="00233E2D">
      <w:pPr>
        <w:ind w:left="720" w:right="670"/>
        <w:rPr>
          <w:rFonts w:ascii="Times New Roman" w:eastAsia="Times New Roman" w:hAnsi="Times New Roman" w:cs="Times New Roman"/>
        </w:rPr>
      </w:pPr>
    </w:p>
    <w:p w:rsidR="00233E2D" w:rsidRDefault="00233E2D">
      <w:pPr>
        <w:widowControl/>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5543F0" w:rsidRPr="003D20A8" w:rsidRDefault="005543F0" w:rsidP="00233E2D">
      <w:pPr>
        <w:ind w:right="670"/>
        <w:rPr>
          <w:rFonts w:ascii="Times New Roman" w:eastAsia="Times New Roman" w:hAnsi="Times New Roman" w:cs="Times New Roman"/>
        </w:rPr>
      </w:pPr>
      <w:r w:rsidRPr="003D20A8">
        <w:rPr>
          <w:rFonts w:ascii="Times New Roman" w:eastAsia="Times New Roman" w:hAnsi="Times New Roman" w:cs="Times New Roman"/>
        </w:rPr>
        <w:lastRenderedPageBreak/>
        <w:t xml:space="preserve">Completed applications are to be submitted to the Office of Graduate Studies, Attention: Dr. </w:t>
      </w:r>
      <w:r>
        <w:rPr>
          <w:rFonts w:ascii="Times New Roman" w:eastAsia="Times New Roman" w:hAnsi="Times New Roman" w:cs="Times New Roman"/>
        </w:rPr>
        <w:t>Kathleen Cauley</w:t>
      </w:r>
      <w:r w:rsidRPr="003D20A8">
        <w:rPr>
          <w:rFonts w:ascii="Times New Roman" w:eastAsia="Times New Roman" w:hAnsi="Times New Roman" w:cs="Times New Roman"/>
        </w:rPr>
        <w:t xml:space="preserve">, Director at </w:t>
      </w:r>
      <w:hyperlink r:id="rId8" w:history="1">
        <w:r w:rsidRPr="00240311">
          <w:rPr>
            <w:rStyle w:val="Hyperlink"/>
          </w:rPr>
          <w:t>kmcauley</w:t>
        </w:r>
        <w:r w:rsidRPr="00240311">
          <w:rPr>
            <w:rStyle w:val="Hyperlink"/>
            <w:rFonts w:ascii="Times New Roman" w:eastAsia="Times New Roman" w:hAnsi="Times New Roman" w:cs="Times New Roman"/>
          </w:rPr>
          <w:t>@vcu.edu</w:t>
        </w:r>
      </w:hyperlink>
      <w:r w:rsidRPr="003D20A8">
        <w:rPr>
          <w:rFonts w:ascii="Times New Roman" w:eastAsia="Times New Roman" w:hAnsi="Times New Roman" w:cs="Times New Roman"/>
        </w:rPr>
        <w:t xml:space="preserve"> or submitted directly to the Office of Graduate Studies in Room 2087 of Oliver Hall. The process will be as follows:  </w:t>
      </w:r>
    </w:p>
    <w:p w:rsidR="005543F0" w:rsidRPr="003D20A8" w:rsidRDefault="005543F0" w:rsidP="00233E2D">
      <w:pPr>
        <w:ind w:right="670"/>
        <w:rPr>
          <w:rFonts w:ascii="Times New Roman" w:eastAsia="Times New Roman" w:hAnsi="Times New Roman" w:cs="Times New Roman"/>
        </w:rPr>
      </w:pPr>
    </w:p>
    <w:p w:rsidR="005543F0" w:rsidRPr="003D20A8" w:rsidRDefault="005543F0" w:rsidP="00233E2D">
      <w:pPr>
        <w:widowControl/>
        <w:numPr>
          <w:ilvl w:val="0"/>
          <w:numId w:val="3"/>
        </w:numPr>
        <w:ind w:right="670"/>
        <w:rPr>
          <w:rFonts w:ascii="Times New Roman" w:eastAsia="Times New Roman" w:hAnsi="Times New Roman" w:cs="Times New Roman"/>
        </w:rPr>
      </w:pPr>
      <w:r w:rsidRPr="003D20A8">
        <w:rPr>
          <w:rFonts w:ascii="Times New Roman" w:eastAsia="Times New Roman" w:hAnsi="Times New Roman" w:cs="Times New Roman"/>
        </w:rPr>
        <w:t>Student completes application form.</w:t>
      </w:r>
    </w:p>
    <w:p w:rsidR="005543F0" w:rsidRPr="003D20A8" w:rsidRDefault="005543F0" w:rsidP="00233E2D">
      <w:pPr>
        <w:widowControl/>
        <w:numPr>
          <w:ilvl w:val="0"/>
          <w:numId w:val="3"/>
        </w:numPr>
        <w:ind w:right="670"/>
        <w:rPr>
          <w:rFonts w:ascii="Times New Roman" w:eastAsia="Times New Roman" w:hAnsi="Times New Roman" w:cs="Times New Roman"/>
        </w:rPr>
      </w:pPr>
      <w:r w:rsidRPr="003D20A8">
        <w:rPr>
          <w:rFonts w:ascii="Times New Roman" w:eastAsia="Times New Roman" w:hAnsi="Times New Roman" w:cs="Times New Roman"/>
        </w:rPr>
        <w:t>Advisor or track coordinator reviews and adds supporting information about the role of the student in the presentation and the preparatory work for the conference presentation.  Students do not need to be sole presenters, but they need to have an active role commensurate with current skills and their need for continued professional development.</w:t>
      </w:r>
    </w:p>
    <w:p w:rsidR="005543F0" w:rsidRPr="003D20A8" w:rsidRDefault="005543F0" w:rsidP="00233E2D">
      <w:pPr>
        <w:widowControl/>
        <w:numPr>
          <w:ilvl w:val="0"/>
          <w:numId w:val="3"/>
        </w:numPr>
        <w:ind w:right="670"/>
        <w:rPr>
          <w:rFonts w:ascii="Times New Roman" w:eastAsia="Times New Roman" w:hAnsi="Times New Roman" w:cs="Times New Roman"/>
        </w:rPr>
      </w:pPr>
      <w:r w:rsidRPr="003D20A8">
        <w:rPr>
          <w:rFonts w:ascii="Times New Roman" w:eastAsia="Times New Roman" w:hAnsi="Times New Roman" w:cs="Times New Roman"/>
        </w:rPr>
        <w:t>Department chair reviews applica</w:t>
      </w:r>
      <w:r>
        <w:rPr>
          <w:rFonts w:ascii="Times New Roman" w:eastAsia="Times New Roman" w:hAnsi="Times New Roman" w:cs="Times New Roman"/>
        </w:rPr>
        <w:t xml:space="preserve">tion and provides information on whether the students does or does not </w:t>
      </w:r>
      <w:r w:rsidRPr="003D20A8">
        <w:rPr>
          <w:rFonts w:ascii="Times New Roman" w:eastAsia="Times New Roman" w:hAnsi="Times New Roman" w:cs="Times New Roman"/>
        </w:rPr>
        <w:t>have other sourc</w:t>
      </w:r>
      <w:r>
        <w:rPr>
          <w:rFonts w:ascii="Times New Roman" w:eastAsia="Times New Roman" w:hAnsi="Times New Roman" w:cs="Times New Roman"/>
        </w:rPr>
        <w:t>es of funding to support this travel</w:t>
      </w:r>
      <w:r w:rsidRPr="003D20A8">
        <w:rPr>
          <w:rFonts w:ascii="Times New Roman" w:eastAsia="Times New Roman" w:hAnsi="Times New Roman" w:cs="Times New Roman"/>
        </w:rPr>
        <w:t>.</w:t>
      </w:r>
    </w:p>
    <w:p w:rsidR="005543F0" w:rsidRDefault="005543F0" w:rsidP="00233E2D">
      <w:pPr>
        <w:widowControl/>
        <w:numPr>
          <w:ilvl w:val="0"/>
          <w:numId w:val="3"/>
        </w:numPr>
        <w:ind w:right="670"/>
        <w:rPr>
          <w:rFonts w:ascii="Times New Roman" w:eastAsia="Times New Roman" w:hAnsi="Times New Roman" w:cs="Times New Roman"/>
        </w:rPr>
      </w:pPr>
      <w:r w:rsidRPr="003D20A8">
        <w:rPr>
          <w:rFonts w:ascii="Times New Roman" w:eastAsia="Times New Roman" w:hAnsi="Times New Roman" w:cs="Times New Roman"/>
        </w:rPr>
        <w:t>Once the a</w:t>
      </w:r>
      <w:r>
        <w:rPr>
          <w:rFonts w:ascii="Times New Roman" w:eastAsia="Times New Roman" w:hAnsi="Times New Roman" w:cs="Times New Roman"/>
        </w:rPr>
        <w:t>dvisor and department chair approve</w:t>
      </w:r>
      <w:r w:rsidRPr="003D20A8">
        <w:rPr>
          <w:rFonts w:ascii="Times New Roman" w:eastAsia="Times New Roman" w:hAnsi="Times New Roman" w:cs="Times New Roman"/>
        </w:rPr>
        <w:t xml:space="preserve"> the application, the application is then submitted to the Office of Graduate </w:t>
      </w:r>
      <w:r>
        <w:rPr>
          <w:rFonts w:ascii="Times New Roman" w:eastAsia="Times New Roman" w:hAnsi="Times New Roman" w:cs="Times New Roman"/>
        </w:rPr>
        <w:t xml:space="preserve">Studies.  </w:t>
      </w:r>
      <w:proofErr w:type="gramStart"/>
      <w:r>
        <w:rPr>
          <w:rFonts w:ascii="Times New Roman" w:eastAsia="Times New Roman" w:hAnsi="Times New Roman" w:cs="Times New Roman"/>
        </w:rPr>
        <w:t>Applications  missing</w:t>
      </w:r>
      <w:proofErr w:type="gramEnd"/>
      <w:r>
        <w:rPr>
          <w:rFonts w:ascii="Times New Roman" w:eastAsia="Times New Roman" w:hAnsi="Times New Roman" w:cs="Times New Roman"/>
        </w:rPr>
        <w:t xml:space="preserve"> these signatures will not be reviewed.</w:t>
      </w:r>
    </w:p>
    <w:p w:rsidR="005543F0" w:rsidRPr="001D3B70" w:rsidRDefault="005543F0" w:rsidP="00233E2D">
      <w:pPr>
        <w:widowControl/>
        <w:numPr>
          <w:ilvl w:val="0"/>
          <w:numId w:val="3"/>
        </w:numPr>
        <w:ind w:right="670"/>
        <w:rPr>
          <w:rFonts w:ascii="Times New Roman" w:eastAsia="Times New Roman" w:hAnsi="Times New Roman" w:cs="Times New Roman"/>
        </w:rPr>
      </w:pPr>
      <w:r w:rsidRPr="00F4230F">
        <w:rPr>
          <w:rFonts w:ascii="Times New Roman" w:eastAsia="Times New Roman" w:hAnsi="Times New Roman" w:cs="Times New Roman"/>
        </w:rPr>
        <w:t xml:space="preserve">Once approved, log onto Chrome River, to create a pre-approval, and select Susan </w:t>
      </w:r>
      <w:proofErr w:type="spellStart"/>
      <w:r w:rsidRPr="00F4230F">
        <w:rPr>
          <w:rFonts w:ascii="Times New Roman" w:eastAsia="Times New Roman" w:hAnsi="Times New Roman" w:cs="Times New Roman"/>
        </w:rPr>
        <w:t>Younce</w:t>
      </w:r>
      <w:proofErr w:type="spellEnd"/>
      <w:r w:rsidRPr="00F4230F">
        <w:rPr>
          <w:rFonts w:ascii="Times New Roman" w:eastAsia="Times New Roman" w:hAnsi="Times New Roman" w:cs="Times New Roman"/>
        </w:rPr>
        <w:t xml:space="preserve"> as approval person. If you do not have an account (or not a graduate assistant) with VCU, bring your OGS approval to the</w:t>
      </w:r>
      <w:r>
        <w:rPr>
          <w:rFonts w:ascii="Times New Roman" w:eastAsia="Times New Roman" w:hAnsi="Times New Roman" w:cs="Times New Roman"/>
        </w:rPr>
        <w:t xml:space="preserve"> School of Education</w:t>
      </w:r>
      <w:r w:rsidRPr="00F4230F">
        <w:rPr>
          <w:rFonts w:ascii="Times New Roman" w:eastAsia="Times New Roman" w:hAnsi="Times New Roman" w:cs="Times New Roman"/>
        </w:rPr>
        <w:t xml:space="preserve"> Business Office and ask Dana Byrd to create a pre-approval on </w:t>
      </w:r>
      <w:proofErr w:type="spellStart"/>
      <w:r w:rsidRPr="00F4230F">
        <w:rPr>
          <w:rFonts w:ascii="Times New Roman" w:eastAsia="Times New Roman" w:hAnsi="Times New Roman" w:cs="Times New Roman"/>
        </w:rPr>
        <w:t>ChromeRiver</w:t>
      </w:r>
      <w:proofErr w:type="spellEnd"/>
      <w:r w:rsidRPr="00F4230F">
        <w:rPr>
          <w:rFonts w:ascii="Times New Roman" w:eastAsia="Times New Roman" w:hAnsi="Times New Roman" w:cs="Times New Roman"/>
        </w:rPr>
        <w:t xml:space="preserve"> for you.</w:t>
      </w:r>
    </w:p>
    <w:p w:rsidR="005543F0" w:rsidRDefault="005543F0" w:rsidP="00233E2D">
      <w:pPr>
        <w:ind w:right="67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ChromeRiver</w:t>
      </w:r>
      <w:proofErr w:type="spellEnd"/>
      <w:r>
        <w:rPr>
          <w:rFonts w:ascii="Times New Roman" w:eastAsia="Times New Roman" w:hAnsi="Times New Roman" w:cs="Times New Roman"/>
        </w:rPr>
        <w:t xml:space="preserve"> link below:​</w:t>
      </w:r>
    </w:p>
    <w:p w:rsidR="005543F0" w:rsidRPr="00F4230F" w:rsidRDefault="005543F0" w:rsidP="00233E2D">
      <w:pPr>
        <w:ind w:left="720" w:right="670"/>
        <w:rPr>
          <w:rFonts w:ascii="Times New Roman" w:eastAsia="Times New Roman" w:hAnsi="Times New Roman" w:cs="Times New Roman"/>
        </w:rPr>
      </w:pPr>
      <w:r>
        <w:t> </w:t>
      </w:r>
      <w:hyperlink r:id="rId9" w:anchor=".VFfdC8kraTm" w:history="1">
        <w:r w:rsidRPr="00B55C5C">
          <w:rPr>
            <w:rStyle w:val="Hyperlink"/>
            <w:rFonts w:ascii="Calibri" w:hAnsi="Calibri"/>
          </w:rPr>
          <w:t>http://procurement.vcu.edu/i-want-to/travel/learn-about-and-get-reimbursed-through-  chrome-river/#.VFfdC8kraTm</w:t>
        </w:r>
      </w:hyperlink>
    </w:p>
    <w:p w:rsidR="005543F0" w:rsidRDefault="005543F0" w:rsidP="00233E2D">
      <w:pPr>
        <w:ind w:right="670"/>
        <w:rPr>
          <w:rFonts w:ascii="Times New Roman" w:eastAsia="Times New Roman" w:hAnsi="Times New Roman" w:cs="Times New Roman"/>
        </w:rPr>
      </w:pPr>
      <w:r>
        <w:rPr>
          <w:rFonts w:ascii="Times New Roman" w:eastAsia="Times New Roman" w:hAnsi="Times New Roman" w:cs="Times New Roman"/>
        </w:rPr>
        <w:t xml:space="preserve">       ​f)</w:t>
      </w:r>
      <w:r w:rsidRPr="00F4230F">
        <w:rPr>
          <w:rFonts w:ascii="Times New Roman" w:eastAsia="Times New Roman" w:hAnsi="Times New Roman" w:cs="Times New Roman"/>
        </w:rPr>
        <w:t xml:space="preserve"> Once approved on </w:t>
      </w:r>
      <w:proofErr w:type="spellStart"/>
      <w:r w:rsidRPr="00F4230F">
        <w:rPr>
          <w:rFonts w:ascii="Times New Roman" w:eastAsia="Times New Roman" w:hAnsi="Times New Roman" w:cs="Times New Roman"/>
        </w:rPr>
        <w:t>ChromeRiver</w:t>
      </w:r>
      <w:proofErr w:type="spellEnd"/>
      <w:r w:rsidRPr="00F4230F">
        <w:rPr>
          <w:rFonts w:ascii="Times New Roman" w:eastAsia="Times New Roman" w:hAnsi="Times New Roman" w:cs="Times New Roman"/>
        </w:rPr>
        <w:t>, make your travel arrangement with the trav</w:t>
      </w:r>
      <w:r>
        <w:rPr>
          <w:rFonts w:ascii="Times New Roman" w:eastAsia="Times New Roman" w:hAnsi="Times New Roman" w:cs="Times New Roman"/>
        </w:rPr>
        <w:t>el agent-</w:t>
      </w:r>
    </w:p>
    <w:p w:rsidR="005543F0" w:rsidRDefault="005543F0" w:rsidP="00233E2D">
      <w:pPr>
        <w:ind w:right="67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Christopherson</w:t>
      </w:r>
      <w:proofErr w:type="spellEnd"/>
      <w:r>
        <w:rPr>
          <w:rFonts w:ascii="Times New Roman" w:eastAsia="Times New Roman" w:hAnsi="Times New Roman" w:cs="Times New Roman"/>
        </w:rPr>
        <w:t xml:space="preserve">: </w:t>
      </w:r>
      <w:hyperlink r:id="rId10" w:history="1">
        <w:r w:rsidRPr="00B55C5C">
          <w:rPr>
            <w:rStyle w:val="Hyperlink"/>
            <w:rFonts w:ascii="Times New Roman" w:eastAsia="Times New Roman" w:hAnsi="Times New Roman" w:cs="Times New Roman"/>
          </w:rPr>
          <w:t>https://www.cbtravel.com/</w:t>
        </w:r>
      </w:hyperlink>
    </w:p>
    <w:p w:rsidR="005543F0" w:rsidRDefault="005F1315" w:rsidP="005F1315">
      <w:pPr>
        <w:ind w:right="670"/>
        <w:rPr>
          <w:rFonts w:ascii="Times New Roman" w:eastAsia="Times New Roman" w:hAnsi="Times New Roman" w:cs="Times New Roman"/>
        </w:rPr>
      </w:pPr>
      <w:r>
        <w:rPr>
          <w:rFonts w:ascii="Times New Roman" w:eastAsia="Times New Roman" w:hAnsi="Times New Roman" w:cs="Times New Roman"/>
        </w:rPr>
        <w:t xml:space="preserve">     </w:t>
      </w:r>
      <w:r w:rsidR="005543F0">
        <w:rPr>
          <w:rFonts w:ascii="Times New Roman" w:eastAsia="Times New Roman" w:hAnsi="Times New Roman" w:cs="Times New Roman"/>
        </w:rPr>
        <w:t xml:space="preserve"> g)</w:t>
      </w:r>
      <w:r w:rsidR="005543F0" w:rsidRPr="00F4230F">
        <w:rPr>
          <w:rFonts w:ascii="Times New Roman" w:eastAsia="Times New Roman" w:hAnsi="Times New Roman" w:cs="Times New Roman"/>
        </w:rPr>
        <w:t xml:space="preserve">. </w:t>
      </w:r>
      <w:proofErr w:type="gramStart"/>
      <w:r w:rsidR="005543F0" w:rsidRPr="00F4230F">
        <w:rPr>
          <w:rFonts w:ascii="Times New Roman" w:eastAsia="Times New Roman" w:hAnsi="Times New Roman" w:cs="Times New Roman"/>
        </w:rPr>
        <w:t>After</w:t>
      </w:r>
      <w:proofErr w:type="gramEnd"/>
      <w:r w:rsidR="005543F0" w:rsidRPr="00F4230F">
        <w:rPr>
          <w:rFonts w:ascii="Times New Roman" w:eastAsia="Times New Roman" w:hAnsi="Times New Roman" w:cs="Times New Roman"/>
        </w:rPr>
        <w:t xml:space="preserve"> travel, go to </w:t>
      </w:r>
      <w:proofErr w:type="spellStart"/>
      <w:r w:rsidR="005543F0" w:rsidRPr="00F4230F">
        <w:rPr>
          <w:rFonts w:ascii="Times New Roman" w:eastAsia="Times New Roman" w:hAnsi="Times New Roman" w:cs="Times New Roman"/>
        </w:rPr>
        <w:t>ChromeRiver</w:t>
      </w:r>
      <w:proofErr w:type="spellEnd"/>
      <w:r w:rsidR="005543F0" w:rsidRPr="00F4230F">
        <w:rPr>
          <w:rFonts w:ascii="Times New Roman" w:eastAsia="Times New Roman" w:hAnsi="Times New Roman" w:cs="Times New Roman"/>
        </w:rPr>
        <w:t xml:space="preserve"> to get reimbursed and attach all your receipts.</w:t>
      </w:r>
    </w:p>
    <w:p w:rsidR="005543F0" w:rsidRDefault="005543F0" w:rsidP="00233E2D">
      <w:pPr>
        <w:widowControl/>
        <w:spacing w:after="200" w:line="276" w:lineRule="auto"/>
        <w:ind w:right="670"/>
        <w:rPr>
          <w:rFonts w:ascii="Times New Roman" w:eastAsia="Times New Roman" w:hAnsi="Times New Roman" w:cs="Times New Roman"/>
        </w:rPr>
      </w:pPr>
      <w:r>
        <w:rPr>
          <w:rFonts w:ascii="Times New Roman" w:eastAsia="Times New Roman" w:hAnsi="Times New Roman" w:cs="Times New Roman"/>
        </w:rPr>
        <w:br w:type="page"/>
      </w:r>
    </w:p>
    <w:p w:rsidR="005F1315" w:rsidRDefault="005F1315" w:rsidP="005F1315">
      <w:pPr>
        <w:spacing w:before="100"/>
        <w:ind w:left="100" w:right="11600"/>
        <w:rPr>
          <w:rFonts w:ascii="Times New Roman" w:eastAsia="Times New Roman" w:hAnsi="Times New Roman" w:cs="Times New Roman"/>
          <w:sz w:val="20"/>
          <w:szCs w:val="20"/>
        </w:rPr>
      </w:pPr>
      <w:r>
        <w:rPr>
          <w:noProof/>
        </w:rPr>
        <w:drawing>
          <wp:inline distT="0" distB="0" distL="0" distR="0" wp14:anchorId="7116F5A5" wp14:editId="18DAB11B">
            <wp:extent cx="6480175" cy="906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06145"/>
                    </a:xfrm>
                    <a:prstGeom prst="rect">
                      <a:avLst/>
                    </a:prstGeom>
                    <a:noFill/>
                    <a:ln>
                      <a:noFill/>
                    </a:ln>
                  </pic:spPr>
                </pic:pic>
              </a:graphicData>
            </a:graphic>
          </wp:inline>
        </w:drawing>
      </w:r>
    </w:p>
    <w:p w:rsidR="005F1315" w:rsidRPr="00344951" w:rsidRDefault="009055EE" w:rsidP="005F131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for Ph.D.</w:t>
      </w:r>
      <w:r w:rsidR="005F1315" w:rsidRPr="00344951">
        <w:rPr>
          <w:rFonts w:ascii="Times New Roman" w:eastAsia="Times New Roman" w:hAnsi="Times New Roman" w:cs="Times New Roman"/>
          <w:b/>
          <w:sz w:val="28"/>
          <w:szCs w:val="28"/>
        </w:rPr>
        <w:t xml:space="preserve"> Student Travel Funds</w:t>
      </w:r>
    </w:p>
    <w:p w:rsidR="005F1315" w:rsidRPr="003D20A8" w:rsidRDefault="005F1315" w:rsidP="005F1315">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920"/>
      </w:tblGrid>
      <w:tr w:rsidR="005F1315" w:rsidRPr="003D20A8" w:rsidTr="00AD472E">
        <w:tc>
          <w:tcPr>
            <w:tcW w:w="2538" w:type="dxa"/>
          </w:tcPr>
          <w:p w:rsidR="005F1315" w:rsidRDefault="005F1315" w:rsidP="00AD472E">
            <w:pPr>
              <w:rPr>
                <w:rFonts w:ascii="Times New Roman" w:eastAsia="Times New Roman" w:hAnsi="Times New Roman" w:cs="Times New Roman"/>
              </w:rPr>
            </w:pPr>
            <w:r w:rsidRPr="003D20A8">
              <w:rPr>
                <w:rFonts w:ascii="Times New Roman" w:eastAsia="Times New Roman" w:hAnsi="Times New Roman" w:cs="Times New Roman"/>
              </w:rPr>
              <w:t>Applicant’s Name:</w:t>
            </w:r>
          </w:p>
          <w:p w:rsidR="005F1315" w:rsidRPr="003D20A8" w:rsidRDefault="005F1315" w:rsidP="00AD472E">
            <w:pPr>
              <w:rPr>
                <w:rFonts w:ascii="Times New Roman" w:eastAsia="Times New Roman" w:hAnsi="Times New Roman" w:cs="Times New Roman"/>
              </w:rPr>
            </w:pPr>
          </w:p>
        </w:tc>
        <w:tc>
          <w:tcPr>
            <w:tcW w:w="7920" w:type="dxa"/>
          </w:tcPr>
          <w:p w:rsidR="005F1315" w:rsidRPr="003D20A8" w:rsidRDefault="005F1315" w:rsidP="00AD472E">
            <w:pPr>
              <w:rPr>
                <w:rFonts w:ascii="Times New Roman" w:eastAsia="Times New Roman" w:hAnsi="Times New Roman" w:cs="Times New Roman"/>
              </w:rPr>
            </w:pPr>
          </w:p>
        </w:tc>
      </w:tr>
      <w:tr w:rsidR="005F1315" w:rsidRPr="003D20A8" w:rsidTr="00AD472E">
        <w:tc>
          <w:tcPr>
            <w:tcW w:w="2538" w:type="dxa"/>
          </w:tcPr>
          <w:p w:rsidR="005F1315" w:rsidRDefault="005F1315" w:rsidP="00AD472E">
            <w:pPr>
              <w:rPr>
                <w:rFonts w:ascii="Times New Roman" w:eastAsia="Times New Roman" w:hAnsi="Times New Roman" w:cs="Times New Roman"/>
              </w:rPr>
            </w:pPr>
            <w:r w:rsidRPr="003D20A8">
              <w:rPr>
                <w:rFonts w:ascii="Times New Roman" w:eastAsia="Times New Roman" w:hAnsi="Times New Roman" w:cs="Times New Roman"/>
              </w:rPr>
              <w:t>Date of Application:</w:t>
            </w:r>
          </w:p>
          <w:p w:rsidR="005F1315" w:rsidRPr="003D20A8" w:rsidRDefault="005F1315" w:rsidP="00AD472E">
            <w:pPr>
              <w:rPr>
                <w:rFonts w:ascii="Times New Roman" w:eastAsia="Times New Roman" w:hAnsi="Times New Roman" w:cs="Times New Roman"/>
              </w:rPr>
            </w:pPr>
          </w:p>
        </w:tc>
        <w:tc>
          <w:tcPr>
            <w:tcW w:w="7920" w:type="dxa"/>
          </w:tcPr>
          <w:p w:rsidR="005F1315" w:rsidRPr="003D20A8" w:rsidRDefault="005F1315" w:rsidP="00AD472E">
            <w:pPr>
              <w:rPr>
                <w:rFonts w:ascii="Times New Roman" w:eastAsia="Times New Roman" w:hAnsi="Times New Roman" w:cs="Times New Roman"/>
              </w:rPr>
            </w:pPr>
          </w:p>
        </w:tc>
      </w:tr>
      <w:tr w:rsidR="005F1315" w:rsidRPr="003D20A8" w:rsidTr="00AD472E">
        <w:tc>
          <w:tcPr>
            <w:tcW w:w="2538" w:type="dxa"/>
          </w:tcPr>
          <w:p w:rsidR="005F1315" w:rsidRDefault="005F1315" w:rsidP="00AD472E">
            <w:pPr>
              <w:rPr>
                <w:rFonts w:ascii="Times New Roman" w:eastAsia="Times New Roman" w:hAnsi="Times New Roman" w:cs="Times New Roman"/>
              </w:rPr>
            </w:pPr>
            <w:r w:rsidRPr="003D20A8">
              <w:rPr>
                <w:rFonts w:ascii="Times New Roman" w:eastAsia="Times New Roman" w:hAnsi="Times New Roman" w:cs="Times New Roman"/>
              </w:rPr>
              <w:t>Place &amp; Conference:</w:t>
            </w:r>
          </w:p>
          <w:p w:rsidR="005F1315" w:rsidRPr="003D20A8" w:rsidRDefault="005F1315" w:rsidP="00AD472E">
            <w:pPr>
              <w:rPr>
                <w:rFonts w:ascii="Times New Roman" w:eastAsia="Times New Roman" w:hAnsi="Times New Roman" w:cs="Times New Roman"/>
              </w:rPr>
            </w:pPr>
          </w:p>
        </w:tc>
        <w:tc>
          <w:tcPr>
            <w:tcW w:w="7920" w:type="dxa"/>
          </w:tcPr>
          <w:p w:rsidR="005F1315" w:rsidRPr="003D20A8" w:rsidRDefault="005F1315" w:rsidP="00AD472E">
            <w:pPr>
              <w:rPr>
                <w:rFonts w:ascii="Times New Roman" w:eastAsia="Times New Roman" w:hAnsi="Times New Roman" w:cs="Times New Roman"/>
              </w:rPr>
            </w:pPr>
          </w:p>
        </w:tc>
      </w:tr>
      <w:tr w:rsidR="005F1315" w:rsidRPr="003D20A8" w:rsidTr="00AD472E">
        <w:tc>
          <w:tcPr>
            <w:tcW w:w="2538" w:type="dxa"/>
          </w:tcPr>
          <w:p w:rsidR="005F1315" w:rsidRDefault="005F1315" w:rsidP="00AD472E">
            <w:pPr>
              <w:rPr>
                <w:rFonts w:ascii="Times New Roman" w:eastAsia="Times New Roman" w:hAnsi="Times New Roman" w:cs="Times New Roman"/>
              </w:rPr>
            </w:pPr>
            <w:r>
              <w:rPr>
                <w:rFonts w:ascii="Times New Roman" w:eastAsia="Times New Roman" w:hAnsi="Times New Roman" w:cs="Times New Roman"/>
              </w:rPr>
              <w:t>Authors and Title of Paper to be Presented</w:t>
            </w:r>
            <w:r w:rsidRPr="003D20A8">
              <w:rPr>
                <w:rFonts w:ascii="Times New Roman" w:eastAsia="Times New Roman" w:hAnsi="Times New Roman" w:cs="Times New Roman"/>
              </w:rPr>
              <w:t>:</w:t>
            </w:r>
          </w:p>
          <w:p w:rsidR="005F1315" w:rsidRPr="003D20A8" w:rsidRDefault="005F1315" w:rsidP="00AD472E">
            <w:pPr>
              <w:rPr>
                <w:rFonts w:ascii="Times New Roman" w:eastAsia="Times New Roman" w:hAnsi="Times New Roman" w:cs="Times New Roman"/>
              </w:rPr>
            </w:pPr>
          </w:p>
        </w:tc>
        <w:tc>
          <w:tcPr>
            <w:tcW w:w="7920" w:type="dxa"/>
          </w:tcPr>
          <w:p w:rsidR="005F1315" w:rsidRPr="003D20A8" w:rsidRDefault="005F1315" w:rsidP="00AD472E">
            <w:pPr>
              <w:rPr>
                <w:rFonts w:ascii="Times New Roman" w:eastAsia="Times New Roman" w:hAnsi="Times New Roman" w:cs="Times New Roman"/>
              </w:rPr>
            </w:pPr>
          </w:p>
        </w:tc>
      </w:tr>
      <w:tr w:rsidR="005F1315" w:rsidRPr="003D20A8" w:rsidTr="00AD472E">
        <w:tc>
          <w:tcPr>
            <w:tcW w:w="2538" w:type="dxa"/>
          </w:tcPr>
          <w:p w:rsidR="005F1315" w:rsidRPr="003D20A8" w:rsidRDefault="005F1315" w:rsidP="00AD472E">
            <w:pPr>
              <w:rPr>
                <w:rFonts w:ascii="Times New Roman" w:eastAsia="Times New Roman" w:hAnsi="Times New Roman" w:cs="Times New Roman"/>
              </w:rPr>
            </w:pPr>
            <w:r>
              <w:rPr>
                <w:rFonts w:ascii="Times New Roman" w:eastAsia="Times New Roman" w:hAnsi="Times New Roman" w:cs="Times New Roman"/>
              </w:rPr>
              <w:t xml:space="preserve">Date &amp; Type of Audience (national, regional,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r w:rsidRPr="003D20A8">
              <w:rPr>
                <w:rFonts w:ascii="Times New Roman" w:eastAsia="Times New Roman" w:hAnsi="Times New Roman" w:cs="Times New Roman"/>
              </w:rPr>
              <w:t>:</w:t>
            </w:r>
          </w:p>
        </w:tc>
        <w:tc>
          <w:tcPr>
            <w:tcW w:w="7920" w:type="dxa"/>
          </w:tcPr>
          <w:p w:rsidR="005F1315" w:rsidRPr="003D20A8" w:rsidRDefault="005F1315" w:rsidP="00AD472E">
            <w:pPr>
              <w:rPr>
                <w:rFonts w:ascii="Times New Roman" w:eastAsia="Times New Roman" w:hAnsi="Times New Roman" w:cs="Times New Roman"/>
              </w:rPr>
            </w:pPr>
          </w:p>
        </w:tc>
      </w:tr>
      <w:tr w:rsidR="005F1315" w:rsidRPr="003D20A8" w:rsidTr="00AD472E">
        <w:tc>
          <w:tcPr>
            <w:tcW w:w="2538" w:type="dxa"/>
          </w:tcPr>
          <w:p w:rsidR="005F1315" w:rsidRPr="003D20A8" w:rsidRDefault="005F1315" w:rsidP="00AD472E">
            <w:pPr>
              <w:rPr>
                <w:rFonts w:ascii="Times New Roman" w:eastAsia="Times New Roman" w:hAnsi="Times New Roman" w:cs="Times New Roman"/>
              </w:rPr>
            </w:pPr>
            <w:r w:rsidRPr="003D20A8">
              <w:rPr>
                <w:rFonts w:ascii="Times New Roman" w:eastAsia="Times New Roman" w:hAnsi="Times New Roman" w:cs="Times New Roman"/>
              </w:rPr>
              <w:t>Applicant’s Role in Presentation</w:t>
            </w:r>
            <w:r>
              <w:rPr>
                <w:rFonts w:ascii="Times New Roman" w:eastAsia="Times New Roman" w:hAnsi="Times New Roman" w:cs="Times New Roman"/>
              </w:rPr>
              <w:t xml:space="preserve"> (author, presenter, co-presenter)</w:t>
            </w:r>
            <w:r w:rsidRPr="003D20A8">
              <w:rPr>
                <w:rFonts w:ascii="Times New Roman" w:eastAsia="Times New Roman" w:hAnsi="Times New Roman" w:cs="Times New Roman"/>
              </w:rPr>
              <w:t>:</w:t>
            </w:r>
          </w:p>
        </w:tc>
        <w:tc>
          <w:tcPr>
            <w:tcW w:w="7920" w:type="dxa"/>
          </w:tcPr>
          <w:p w:rsidR="005F1315" w:rsidRPr="003D20A8" w:rsidRDefault="005F1315" w:rsidP="00AD472E">
            <w:pPr>
              <w:rPr>
                <w:rFonts w:ascii="Times New Roman" w:eastAsia="Times New Roman" w:hAnsi="Times New Roman" w:cs="Times New Roman"/>
              </w:rPr>
            </w:pPr>
          </w:p>
        </w:tc>
      </w:tr>
    </w:tbl>
    <w:p w:rsidR="005F1315" w:rsidRPr="003D20A8" w:rsidRDefault="005F1315" w:rsidP="005F1315">
      <w:pPr>
        <w:rPr>
          <w:rFonts w:ascii="Times New Roman" w:eastAsia="Times New Roman" w:hAnsi="Times New Roman" w:cs="Times New Roman"/>
        </w:rPr>
      </w:pPr>
    </w:p>
    <w:p w:rsidR="005F1315" w:rsidRPr="003D20A8" w:rsidRDefault="005F1315" w:rsidP="005F1315">
      <w:pPr>
        <w:rPr>
          <w:rFonts w:ascii="Times New Roman" w:eastAsia="Times New Roman" w:hAnsi="Times New Roman" w:cs="Times New Roman"/>
          <w:b/>
        </w:rPr>
      </w:pPr>
      <w:r w:rsidRPr="003D20A8">
        <w:rPr>
          <w:rFonts w:ascii="Times New Roman" w:eastAsia="Times New Roman" w:hAnsi="Times New Roman" w:cs="Times New Roman"/>
          <w:b/>
        </w:rPr>
        <w:t>Itemized Funding Request</w:t>
      </w:r>
    </w:p>
    <w:p w:rsidR="005F1315" w:rsidRPr="003D20A8" w:rsidRDefault="005F1315" w:rsidP="005F13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2016-17</w:t>
      </w:r>
      <w:r w:rsidRPr="003D20A8">
        <w:rPr>
          <w:rFonts w:ascii="Times New Roman" w:eastAsia="Times New Roman" w:hAnsi="Times New Roman" w:cs="Times New Roman"/>
          <w:sz w:val="20"/>
          <w:szCs w:val="20"/>
        </w:rPr>
        <w:t>, grants will be limited to $</w:t>
      </w:r>
      <w:r>
        <w:rPr>
          <w:rFonts w:ascii="Times New Roman" w:eastAsia="Times New Roman" w:hAnsi="Times New Roman" w:cs="Times New Roman"/>
          <w:sz w:val="20"/>
          <w:szCs w:val="20"/>
        </w:rPr>
        <w:t>500 per award. Please attach all</w:t>
      </w:r>
      <w:r w:rsidRPr="003D20A8">
        <w:rPr>
          <w:rFonts w:ascii="Times New Roman" w:eastAsia="Times New Roman" w:hAnsi="Times New Roman" w:cs="Times New Roman"/>
          <w:sz w:val="20"/>
          <w:szCs w:val="20"/>
        </w:rPr>
        <w:t xml:space="preserve"> relevant documentation)</w:t>
      </w:r>
    </w:p>
    <w:p w:rsidR="005F1315" w:rsidRDefault="005F1315" w:rsidP="005F1315">
      <w:pPr>
        <w:rPr>
          <w:rFonts w:ascii="Times New Roman" w:eastAsia="Times New Roman" w:hAnsi="Times New Roman" w:cs="Times New Roman"/>
        </w:rPr>
      </w:pPr>
    </w:p>
    <w:p w:rsidR="005F1315" w:rsidRDefault="005F1315" w:rsidP="005F1315">
      <w:pPr>
        <w:rPr>
          <w:rFonts w:ascii="Times New Roman" w:eastAsia="Times New Roman" w:hAnsi="Times New Roman" w:cs="Times New Roman"/>
        </w:rPr>
      </w:pPr>
    </w:p>
    <w:p w:rsidR="005F1315" w:rsidRDefault="005F1315" w:rsidP="005F1315">
      <w:pPr>
        <w:rPr>
          <w:rFonts w:ascii="Times New Roman" w:eastAsia="Times New Roman" w:hAnsi="Times New Roman" w:cs="Times New Roman"/>
        </w:rPr>
      </w:pPr>
    </w:p>
    <w:p w:rsidR="005F1315" w:rsidRDefault="005F1315" w:rsidP="005F1315">
      <w:pPr>
        <w:rPr>
          <w:rFonts w:ascii="Times New Roman" w:eastAsia="Times New Roman" w:hAnsi="Times New Roman" w:cs="Times New Roman"/>
        </w:rPr>
      </w:pPr>
    </w:p>
    <w:p w:rsidR="005F1315" w:rsidRDefault="005F1315" w:rsidP="005F1315">
      <w:pPr>
        <w:rPr>
          <w:rFonts w:ascii="Times New Roman" w:eastAsia="Times New Roman" w:hAnsi="Times New Roman" w:cs="Times New Roman"/>
        </w:rPr>
      </w:pPr>
    </w:p>
    <w:p w:rsidR="005F1315" w:rsidRPr="003D20A8" w:rsidRDefault="005F1315" w:rsidP="005F1315">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1326"/>
        <w:gridCol w:w="719"/>
        <w:gridCol w:w="1977"/>
        <w:gridCol w:w="466"/>
        <w:gridCol w:w="253"/>
      </w:tblGrid>
      <w:tr w:rsidR="005F1315" w:rsidRPr="003D20A8" w:rsidTr="00AD472E">
        <w:trPr>
          <w:gridAfter w:val="1"/>
          <w:wAfter w:w="253" w:type="dxa"/>
          <w:trHeight w:val="3066"/>
        </w:trPr>
        <w:tc>
          <w:tcPr>
            <w:tcW w:w="8841" w:type="dxa"/>
            <w:gridSpan w:val="5"/>
            <w:tcBorders>
              <w:top w:val="nil"/>
              <w:left w:val="nil"/>
              <w:bottom w:val="nil"/>
              <w:right w:val="nil"/>
            </w:tcBorders>
          </w:tcPr>
          <w:p w:rsidR="005F1315" w:rsidRPr="003D20A8" w:rsidRDefault="005F1315" w:rsidP="00AD472E">
            <w:pPr>
              <w:rPr>
                <w:rFonts w:ascii="Times New Roman" w:eastAsia="Times New Roman" w:hAnsi="Times New Roman" w:cs="Times New Roman"/>
              </w:rPr>
            </w:pPr>
            <w:r w:rsidRPr="003D20A8">
              <w:rPr>
                <w:rFonts w:ascii="Times New Roman" w:eastAsia="Times New Roman" w:hAnsi="Times New Roman" w:cs="Times New Roman"/>
                <w:b/>
              </w:rPr>
              <w:t>Track Coordinator’s/Advisor’s Comment (Please indicate role of student in preparation for and presentation of material).</w:t>
            </w:r>
          </w:p>
          <w:p w:rsidR="005F1315" w:rsidRDefault="005F1315" w:rsidP="00AD472E">
            <w:pPr>
              <w:rPr>
                <w:rFonts w:ascii="Times New Roman" w:eastAsia="Times New Roman" w:hAnsi="Times New Roman" w:cs="Times New Roman"/>
              </w:rPr>
            </w:pPr>
          </w:p>
          <w:p w:rsidR="005F1315" w:rsidRPr="003D20A8" w:rsidRDefault="005F1315" w:rsidP="00AD472E">
            <w:pPr>
              <w:rPr>
                <w:rFonts w:ascii="Times New Roman" w:eastAsia="Times New Roman" w:hAnsi="Times New Roman" w:cs="Times New Roman"/>
              </w:rPr>
            </w:pPr>
          </w:p>
          <w:p w:rsidR="005F1315" w:rsidRDefault="005F1315" w:rsidP="00AD472E">
            <w:pPr>
              <w:rPr>
                <w:rFonts w:ascii="Times New Roman" w:eastAsia="Times New Roman" w:hAnsi="Times New Roman" w:cs="Times New Roman"/>
              </w:rPr>
            </w:pPr>
          </w:p>
          <w:p w:rsidR="005F1315" w:rsidRPr="003D20A8" w:rsidRDefault="005F1315" w:rsidP="00AD472E">
            <w:pPr>
              <w:rPr>
                <w:rFonts w:ascii="Times New Roman" w:eastAsia="Times New Roman" w:hAnsi="Times New Roman" w:cs="Times New Roman"/>
              </w:rPr>
            </w:pPr>
          </w:p>
          <w:p w:rsidR="005F1315" w:rsidRPr="003D20A8" w:rsidRDefault="005F1315" w:rsidP="00AD472E">
            <w:pPr>
              <w:rPr>
                <w:rFonts w:ascii="Times New Roman" w:eastAsia="Times New Roman" w:hAnsi="Times New Roman" w:cs="Times New Roman"/>
              </w:rPr>
            </w:pPr>
          </w:p>
          <w:p w:rsidR="005F1315" w:rsidRDefault="005F1315" w:rsidP="00AD472E">
            <w:pPr>
              <w:rPr>
                <w:rFonts w:ascii="Times New Roman" w:eastAsia="Times New Roman" w:hAnsi="Times New Roman" w:cs="Times New Roman"/>
                <w:b/>
              </w:rPr>
            </w:pPr>
            <w:r w:rsidRPr="00344951">
              <w:rPr>
                <w:rFonts w:ascii="Times New Roman" w:eastAsia="Times New Roman" w:hAnsi="Times New Roman" w:cs="Times New Roman"/>
                <w:b/>
              </w:rPr>
              <w:t>Department Chair’s Comment (Please indicate whether this student has other funding available to support travel to present at conferences)</w:t>
            </w:r>
          </w:p>
          <w:p w:rsidR="005F1315" w:rsidRPr="00344951" w:rsidRDefault="005F1315" w:rsidP="00AD472E">
            <w:pPr>
              <w:rPr>
                <w:rFonts w:ascii="Times New Roman" w:eastAsia="Times New Roman" w:hAnsi="Times New Roman" w:cs="Times New Roman"/>
                <w:b/>
              </w:rPr>
            </w:pPr>
          </w:p>
          <w:p w:rsidR="005F1315" w:rsidRDefault="005F1315" w:rsidP="00AD472E">
            <w:pPr>
              <w:rPr>
                <w:rFonts w:ascii="Times New Roman" w:eastAsia="Times New Roman" w:hAnsi="Times New Roman" w:cs="Times New Roman"/>
              </w:rPr>
            </w:pPr>
          </w:p>
          <w:p w:rsidR="005F1315" w:rsidRPr="003D20A8" w:rsidRDefault="005F1315" w:rsidP="00AD472E">
            <w:pPr>
              <w:rPr>
                <w:rFonts w:ascii="Times New Roman" w:eastAsia="Times New Roman" w:hAnsi="Times New Roman" w:cs="Times New Roman"/>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4353" w:type="dxa"/>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tc>
        <w:tc>
          <w:tcPr>
            <w:tcW w:w="1326" w:type="dxa"/>
          </w:tcPr>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Recommend</w:t>
            </w:r>
          </w:p>
        </w:tc>
        <w:tc>
          <w:tcPr>
            <w:tcW w:w="719" w:type="dxa"/>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c>
          <w:tcPr>
            <w:tcW w:w="1977" w:type="dxa"/>
          </w:tcPr>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Do Not Recommend</w:t>
            </w:r>
          </w:p>
        </w:tc>
        <w:tc>
          <w:tcPr>
            <w:tcW w:w="719" w:type="dxa"/>
            <w:gridSpan w:val="2"/>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353" w:type="dxa"/>
            <w:tcBorders>
              <w:top w:val="single" w:sz="4" w:space="0" w:color="auto"/>
            </w:tcBorders>
          </w:tcPr>
          <w:p w:rsidR="005F1315" w:rsidRPr="003D20A8" w:rsidRDefault="005F1315" w:rsidP="00AD472E">
            <w:pPr>
              <w:rPr>
                <w:rFonts w:ascii="Times New Roman" w:eastAsia="Times New Roman" w:hAnsi="Times New Roman" w:cs="Times New Roman"/>
                <w:b/>
                <w:sz w:val="20"/>
                <w:szCs w:val="20"/>
              </w:rPr>
            </w:pPr>
            <w:r w:rsidRPr="003D20A8">
              <w:rPr>
                <w:rFonts w:ascii="Times New Roman" w:eastAsia="Times New Roman" w:hAnsi="Times New Roman" w:cs="Times New Roman"/>
                <w:sz w:val="20"/>
                <w:szCs w:val="20"/>
              </w:rPr>
              <w:t xml:space="preserve">Advisor/Track Coordinator </w:t>
            </w:r>
          </w:p>
        </w:tc>
        <w:tc>
          <w:tcPr>
            <w:tcW w:w="1326" w:type="dxa"/>
          </w:tcPr>
          <w:p w:rsidR="005F1315" w:rsidRPr="003D20A8" w:rsidRDefault="005F1315" w:rsidP="00AD472E">
            <w:pPr>
              <w:rPr>
                <w:rFonts w:ascii="Times New Roman" w:eastAsia="Times New Roman" w:hAnsi="Times New Roman" w:cs="Times New Roman"/>
                <w:sz w:val="20"/>
                <w:szCs w:val="20"/>
              </w:rPr>
            </w:pPr>
          </w:p>
        </w:tc>
        <w:tc>
          <w:tcPr>
            <w:tcW w:w="719" w:type="dxa"/>
            <w:tcBorders>
              <w:top w:val="single" w:sz="4" w:space="0" w:color="auto"/>
            </w:tcBorders>
          </w:tcPr>
          <w:p w:rsidR="005F1315" w:rsidRPr="003D20A8" w:rsidRDefault="005F1315" w:rsidP="00AD472E">
            <w:pPr>
              <w:rPr>
                <w:rFonts w:ascii="Times New Roman" w:eastAsia="Times New Roman" w:hAnsi="Times New Roman" w:cs="Times New Roman"/>
                <w:sz w:val="20"/>
                <w:szCs w:val="20"/>
              </w:rPr>
            </w:pPr>
          </w:p>
        </w:tc>
        <w:tc>
          <w:tcPr>
            <w:tcW w:w="1977" w:type="dxa"/>
          </w:tcPr>
          <w:p w:rsidR="005F1315" w:rsidRPr="003D20A8" w:rsidRDefault="005F1315" w:rsidP="00AD472E">
            <w:pPr>
              <w:rPr>
                <w:rFonts w:ascii="Times New Roman" w:eastAsia="Times New Roman" w:hAnsi="Times New Roman" w:cs="Times New Roman"/>
                <w:sz w:val="20"/>
                <w:szCs w:val="20"/>
              </w:rPr>
            </w:pPr>
          </w:p>
        </w:tc>
        <w:tc>
          <w:tcPr>
            <w:tcW w:w="719" w:type="dxa"/>
            <w:gridSpan w:val="2"/>
            <w:tcBorders>
              <w:top w:val="single" w:sz="4" w:space="0" w:color="auto"/>
            </w:tcBorders>
          </w:tcPr>
          <w:p w:rsidR="005F1315" w:rsidRPr="003D20A8" w:rsidRDefault="005F1315" w:rsidP="00AD472E">
            <w:pPr>
              <w:rPr>
                <w:rFonts w:ascii="Times New Roman" w:eastAsia="Times New Roman" w:hAnsi="Times New Roman" w:cs="Times New Roman"/>
                <w:sz w:val="20"/>
                <w:szCs w:val="20"/>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4353" w:type="dxa"/>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tc>
        <w:tc>
          <w:tcPr>
            <w:tcW w:w="1326" w:type="dxa"/>
          </w:tcPr>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Recommend</w:t>
            </w:r>
          </w:p>
        </w:tc>
        <w:tc>
          <w:tcPr>
            <w:tcW w:w="719" w:type="dxa"/>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c>
          <w:tcPr>
            <w:tcW w:w="1977" w:type="dxa"/>
          </w:tcPr>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Do Not Recommend</w:t>
            </w:r>
          </w:p>
        </w:tc>
        <w:tc>
          <w:tcPr>
            <w:tcW w:w="719" w:type="dxa"/>
            <w:gridSpan w:val="2"/>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4353" w:type="dxa"/>
            <w:tcBorders>
              <w:top w:val="single" w:sz="4" w:space="0" w:color="auto"/>
            </w:tcBorders>
          </w:tcPr>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 xml:space="preserve">Department Chair </w:t>
            </w:r>
          </w:p>
          <w:p w:rsidR="005F1315" w:rsidRPr="003D20A8" w:rsidRDefault="005F1315" w:rsidP="00AD472E">
            <w:pPr>
              <w:rPr>
                <w:rFonts w:ascii="Times New Roman" w:eastAsia="Times New Roman" w:hAnsi="Times New Roman" w:cs="Times New Roman"/>
                <w:sz w:val="20"/>
                <w:szCs w:val="20"/>
              </w:rPr>
            </w:pPr>
          </w:p>
          <w:p w:rsidR="005F1315" w:rsidRPr="003D20A8" w:rsidRDefault="005F1315" w:rsidP="00AD472E">
            <w:pPr>
              <w:rPr>
                <w:rFonts w:ascii="Times New Roman" w:eastAsia="Times New Roman" w:hAnsi="Times New Roman" w:cs="Times New Roman"/>
                <w:sz w:val="20"/>
                <w:szCs w:val="20"/>
              </w:rPr>
            </w:pPr>
          </w:p>
        </w:tc>
        <w:tc>
          <w:tcPr>
            <w:tcW w:w="1326" w:type="dxa"/>
          </w:tcPr>
          <w:p w:rsidR="005F1315" w:rsidRPr="003D20A8" w:rsidRDefault="005F1315" w:rsidP="00AD472E">
            <w:pPr>
              <w:rPr>
                <w:rFonts w:ascii="Times New Roman" w:eastAsia="Times New Roman" w:hAnsi="Times New Roman" w:cs="Times New Roman"/>
                <w:sz w:val="20"/>
                <w:szCs w:val="20"/>
              </w:rPr>
            </w:pPr>
          </w:p>
        </w:tc>
        <w:tc>
          <w:tcPr>
            <w:tcW w:w="719" w:type="dxa"/>
            <w:tcBorders>
              <w:top w:val="single" w:sz="4" w:space="0" w:color="auto"/>
            </w:tcBorders>
          </w:tcPr>
          <w:p w:rsidR="005F1315" w:rsidRPr="003D20A8" w:rsidRDefault="005F1315" w:rsidP="00AD472E">
            <w:pPr>
              <w:rPr>
                <w:rFonts w:ascii="Times New Roman" w:eastAsia="Times New Roman" w:hAnsi="Times New Roman" w:cs="Times New Roman"/>
                <w:sz w:val="20"/>
                <w:szCs w:val="20"/>
              </w:rPr>
            </w:pPr>
          </w:p>
        </w:tc>
        <w:tc>
          <w:tcPr>
            <w:tcW w:w="1977" w:type="dxa"/>
          </w:tcPr>
          <w:p w:rsidR="005F1315" w:rsidRPr="003D20A8" w:rsidRDefault="005F1315" w:rsidP="00AD472E">
            <w:pPr>
              <w:rPr>
                <w:rFonts w:ascii="Times New Roman" w:eastAsia="Times New Roman" w:hAnsi="Times New Roman" w:cs="Times New Roman"/>
                <w:sz w:val="20"/>
                <w:szCs w:val="20"/>
              </w:rPr>
            </w:pPr>
          </w:p>
        </w:tc>
        <w:tc>
          <w:tcPr>
            <w:tcW w:w="719" w:type="dxa"/>
            <w:gridSpan w:val="2"/>
            <w:tcBorders>
              <w:top w:val="single" w:sz="4" w:space="0" w:color="auto"/>
            </w:tcBorders>
          </w:tcPr>
          <w:p w:rsidR="005F1315" w:rsidRPr="003D20A8" w:rsidRDefault="005F1315" w:rsidP="00AD472E">
            <w:pPr>
              <w:rPr>
                <w:rFonts w:ascii="Times New Roman" w:eastAsia="Times New Roman" w:hAnsi="Times New Roman" w:cs="Times New Roman"/>
                <w:sz w:val="20"/>
                <w:szCs w:val="20"/>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4353" w:type="dxa"/>
            <w:tcBorders>
              <w:bottom w:val="single" w:sz="4" w:space="0" w:color="auto"/>
            </w:tcBorders>
          </w:tcPr>
          <w:p w:rsidR="005F1315" w:rsidRPr="003D20A8" w:rsidRDefault="005F1315" w:rsidP="00AD472E">
            <w:pPr>
              <w:rPr>
                <w:rFonts w:ascii="Times New Roman" w:eastAsia="Times New Roman" w:hAnsi="Times New Roman" w:cs="Times New Roman"/>
                <w:color w:val="FF0000"/>
                <w:sz w:val="20"/>
                <w:szCs w:val="20"/>
              </w:rPr>
            </w:pPr>
          </w:p>
        </w:tc>
        <w:tc>
          <w:tcPr>
            <w:tcW w:w="1326" w:type="dxa"/>
          </w:tcPr>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Recommend</w:t>
            </w:r>
          </w:p>
        </w:tc>
        <w:tc>
          <w:tcPr>
            <w:tcW w:w="719" w:type="dxa"/>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c>
          <w:tcPr>
            <w:tcW w:w="1977" w:type="dxa"/>
          </w:tcPr>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Do Not Recommend</w:t>
            </w:r>
          </w:p>
        </w:tc>
        <w:tc>
          <w:tcPr>
            <w:tcW w:w="719" w:type="dxa"/>
            <w:gridSpan w:val="2"/>
            <w:tcBorders>
              <w:bottom w:val="single" w:sz="4" w:space="0" w:color="auto"/>
            </w:tcBorders>
          </w:tcPr>
          <w:p w:rsidR="005F1315" w:rsidRPr="003D20A8" w:rsidRDefault="005F1315" w:rsidP="00AD472E">
            <w:pPr>
              <w:rPr>
                <w:rFonts w:ascii="Times New Roman" w:eastAsia="Times New Roman" w:hAnsi="Times New Roman" w:cs="Times New Roman"/>
                <w:color w:val="FF0000"/>
                <w:sz w:val="20"/>
                <w:szCs w:val="20"/>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4353" w:type="dxa"/>
            <w:tcBorders>
              <w:top w:val="single" w:sz="4" w:space="0" w:color="auto"/>
            </w:tcBorders>
          </w:tcPr>
          <w:p w:rsidR="005F1315" w:rsidRPr="003D20A8" w:rsidRDefault="005F1315" w:rsidP="00AD472E">
            <w:pPr>
              <w:rPr>
                <w:rFonts w:ascii="Times New Roman" w:eastAsia="Times New Roman" w:hAnsi="Times New Roman" w:cs="Times New Roman"/>
                <w:color w:val="FF0000"/>
                <w:sz w:val="20"/>
                <w:szCs w:val="20"/>
              </w:rPr>
            </w:pPr>
            <w:r w:rsidRPr="003D20A8">
              <w:rPr>
                <w:rFonts w:ascii="Times New Roman" w:eastAsia="Times New Roman" w:hAnsi="Times New Roman" w:cs="Times New Roman"/>
                <w:sz w:val="20"/>
                <w:szCs w:val="20"/>
              </w:rPr>
              <w:t>Director of Graduate Studies</w:t>
            </w:r>
          </w:p>
          <w:p w:rsidR="005F1315" w:rsidRPr="003D20A8" w:rsidRDefault="005F1315" w:rsidP="00AD472E">
            <w:pPr>
              <w:rPr>
                <w:rFonts w:ascii="Times New Roman" w:eastAsia="Times New Roman" w:hAnsi="Times New Roman" w:cs="Times New Roman"/>
                <w:color w:val="FF0000"/>
                <w:sz w:val="20"/>
                <w:szCs w:val="20"/>
              </w:rPr>
            </w:pPr>
          </w:p>
        </w:tc>
        <w:tc>
          <w:tcPr>
            <w:tcW w:w="1326" w:type="dxa"/>
          </w:tcPr>
          <w:p w:rsidR="005F1315" w:rsidRPr="003D20A8" w:rsidRDefault="005F1315" w:rsidP="00AD472E">
            <w:pPr>
              <w:rPr>
                <w:rFonts w:ascii="Times New Roman" w:eastAsia="Times New Roman" w:hAnsi="Times New Roman" w:cs="Times New Roman"/>
                <w:color w:val="FF0000"/>
                <w:sz w:val="20"/>
                <w:szCs w:val="20"/>
              </w:rPr>
            </w:pPr>
          </w:p>
        </w:tc>
        <w:tc>
          <w:tcPr>
            <w:tcW w:w="719" w:type="dxa"/>
            <w:tcBorders>
              <w:top w:val="single" w:sz="4" w:space="0" w:color="auto"/>
            </w:tcBorders>
          </w:tcPr>
          <w:p w:rsidR="005F1315" w:rsidRPr="003D20A8" w:rsidRDefault="005F1315" w:rsidP="00AD472E">
            <w:pPr>
              <w:rPr>
                <w:rFonts w:ascii="Times New Roman" w:eastAsia="Times New Roman" w:hAnsi="Times New Roman" w:cs="Times New Roman"/>
                <w:color w:val="FF0000"/>
                <w:sz w:val="20"/>
                <w:szCs w:val="20"/>
              </w:rPr>
            </w:pPr>
          </w:p>
        </w:tc>
        <w:tc>
          <w:tcPr>
            <w:tcW w:w="1977" w:type="dxa"/>
          </w:tcPr>
          <w:p w:rsidR="005F1315" w:rsidRPr="003D20A8" w:rsidRDefault="005F1315" w:rsidP="00AD472E">
            <w:pPr>
              <w:rPr>
                <w:rFonts w:ascii="Times New Roman" w:eastAsia="Times New Roman" w:hAnsi="Times New Roman" w:cs="Times New Roman"/>
                <w:color w:val="FF0000"/>
                <w:sz w:val="20"/>
                <w:szCs w:val="20"/>
              </w:rPr>
            </w:pPr>
          </w:p>
        </w:tc>
        <w:tc>
          <w:tcPr>
            <w:tcW w:w="719" w:type="dxa"/>
            <w:gridSpan w:val="2"/>
            <w:tcBorders>
              <w:top w:val="single" w:sz="4" w:space="0" w:color="auto"/>
            </w:tcBorders>
          </w:tcPr>
          <w:p w:rsidR="005F1315" w:rsidRPr="003D20A8" w:rsidRDefault="005F1315" w:rsidP="00AD472E">
            <w:pPr>
              <w:rPr>
                <w:rFonts w:ascii="Times New Roman" w:eastAsia="Times New Roman" w:hAnsi="Times New Roman" w:cs="Times New Roman"/>
                <w:color w:val="FF0000"/>
                <w:sz w:val="20"/>
                <w:szCs w:val="20"/>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4353" w:type="dxa"/>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c>
          <w:tcPr>
            <w:tcW w:w="1326" w:type="dxa"/>
          </w:tcPr>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Approved</w:t>
            </w:r>
          </w:p>
        </w:tc>
        <w:tc>
          <w:tcPr>
            <w:tcW w:w="719" w:type="dxa"/>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c>
          <w:tcPr>
            <w:tcW w:w="1977" w:type="dxa"/>
          </w:tcPr>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Not Approved</w:t>
            </w:r>
          </w:p>
        </w:tc>
        <w:tc>
          <w:tcPr>
            <w:tcW w:w="719" w:type="dxa"/>
            <w:gridSpan w:val="2"/>
            <w:tcBorders>
              <w:bottom w:val="single" w:sz="4" w:space="0" w:color="auto"/>
            </w:tcBorders>
          </w:tcPr>
          <w:p w:rsidR="005F1315" w:rsidRPr="003D20A8" w:rsidRDefault="005F1315" w:rsidP="00AD472E">
            <w:pPr>
              <w:rPr>
                <w:rFonts w:ascii="Times New Roman" w:eastAsia="Times New Roman" w:hAnsi="Times New Roman" w:cs="Times New Roman"/>
                <w:sz w:val="20"/>
                <w:szCs w:val="20"/>
              </w:rPr>
            </w:pPr>
          </w:p>
        </w:tc>
      </w:tr>
      <w:tr w:rsidR="005F1315" w:rsidRPr="003D20A8" w:rsidTr="00AD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353" w:type="dxa"/>
            <w:tcBorders>
              <w:top w:val="single" w:sz="4" w:space="0" w:color="auto"/>
            </w:tcBorders>
          </w:tcPr>
          <w:p w:rsidR="005F1315" w:rsidRPr="003D20A8" w:rsidRDefault="005F1315" w:rsidP="00AD472E">
            <w:pPr>
              <w:rPr>
                <w:rFonts w:ascii="Times New Roman" w:eastAsia="Times New Roman" w:hAnsi="Times New Roman" w:cs="Times New Roman"/>
                <w:sz w:val="20"/>
                <w:szCs w:val="20"/>
              </w:rPr>
            </w:pPr>
            <w:r w:rsidRPr="003D20A8">
              <w:rPr>
                <w:rFonts w:ascii="Times New Roman" w:eastAsia="Times New Roman" w:hAnsi="Times New Roman" w:cs="Times New Roman"/>
                <w:sz w:val="20"/>
                <w:szCs w:val="20"/>
              </w:rPr>
              <w:t>Dean/Dean Designee</w:t>
            </w:r>
          </w:p>
        </w:tc>
        <w:tc>
          <w:tcPr>
            <w:tcW w:w="1326" w:type="dxa"/>
          </w:tcPr>
          <w:p w:rsidR="005F1315" w:rsidRPr="003D20A8" w:rsidRDefault="005F1315" w:rsidP="00AD472E">
            <w:pPr>
              <w:rPr>
                <w:rFonts w:ascii="Times New Roman" w:eastAsia="Times New Roman" w:hAnsi="Times New Roman" w:cs="Times New Roman"/>
              </w:rPr>
            </w:pPr>
          </w:p>
        </w:tc>
        <w:tc>
          <w:tcPr>
            <w:tcW w:w="719" w:type="dxa"/>
            <w:tcBorders>
              <w:top w:val="single" w:sz="4" w:space="0" w:color="auto"/>
            </w:tcBorders>
          </w:tcPr>
          <w:p w:rsidR="005F1315" w:rsidRPr="003D20A8" w:rsidRDefault="005F1315" w:rsidP="00AD472E">
            <w:pPr>
              <w:rPr>
                <w:rFonts w:ascii="Times New Roman" w:eastAsia="Times New Roman" w:hAnsi="Times New Roman" w:cs="Times New Roman"/>
              </w:rPr>
            </w:pPr>
          </w:p>
        </w:tc>
        <w:tc>
          <w:tcPr>
            <w:tcW w:w="1977" w:type="dxa"/>
          </w:tcPr>
          <w:p w:rsidR="005F1315" w:rsidRPr="003D20A8" w:rsidRDefault="005F1315" w:rsidP="00AD472E">
            <w:pPr>
              <w:rPr>
                <w:rFonts w:ascii="Times New Roman" w:eastAsia="Times New Roman" w:hAnsi="Times New Roman" w:cs="Times New Roman"/>
              </w:rPr>
            </w:pPr>
          </w:p>
        </w:tc>
        <w:tc>
          <w:tcPr>
            <w:tcW w:w="719" w:type="dxa"/>
            <w:gridSpan w:val="2"/>
            <w:tcBorders>
              <w:top w:val="single" w:sz="4" w:space="0" w:color="auto"/>
            </w:tcBorders>
          </w:tcPr>
          <w:p w:rsidR="005F1315" w:rsidRPr="003D20A8" w:rsidRDefault="005F1315" w:rsidP="00AD472E">
            <w:pPr>
              <w:rPr>
                <w:rFonts w:ascii="Times New Roman" w:eastAsia="Times New Roman" w:hAnsi="Times New Roman" w:cs="Times New Roman"/>
              </w:rPr>
            </w:pPr>
          </w:p>
        </w:tc>
      </w:tr>
    </w:tbl>
    <w:p w:rsidR="00067BD7" w:rsidRDefault="00067BD7" w:rsidP="005543F0">
      <w:pPr>
        <w:spacing w:line="200" w:lineRule="exact"/>
        <w:rPr>
          <w:sz w:val="20"/>
          <w:szCs w:val="20"/>
        </w:rPr>
      </w:pPr>
    </w:p>
    <w:sectPr w:rsidR="00067BD7" w:rsidSect="00344951">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3A0"/>
    <w:multiLevelType w:val="hybridMultilevel"/>
    <w:tmpl w:val="55762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2076A"/>
    <w:multiLevelType w:val="hybridMultilevel"/>
    <w:tmpl w:val="40A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00E9F"/>
    <w:multiLevelType w:val="hybridMultilevel"/>
    <w:tmpl w:val="4F20FE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412C6592"/>
    <w:multiLevelType w:val="hybridMultilevel"/>
    <w:tmpl w:val="AEEE5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D7"/>
    <w:rsid w:val="00067BD7"/>
    <w:rsid w:val="00233E2D"/>
    <w:rsid w:val="00344951"/>
    <w:rsid w:val="00517F18"/>
    <w:rsid w:val="005543F0"/>
    <w:rsid w:val="005721A6"/>
    <w:rsid w:val="005F1315"/>
    <w:rsid w:val="007627F8"/>
    <w:rsid w:val="00847E66"/>
    <w:rsid w:val="008D6CB4"/>
    <w:rsid w:val="009055EE"/>
    <w:rsid w:val="0091781A"/>
    <w:rsid w:val="009E2B5E"/>
    <w:rsid w:val="00B43EC1"/>
    <w:rsid w:val="00C97126"/>
    <w:rsid w:val="00F2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BD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7BD7"/>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67B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67BD7"/>
    <w:rPr>
      <w:rFonts w:ascii="Tahoma" w:hAnsi="Tahoma" w:cs="Tahoma"/>
      <w:sz w:val="16"/>
      <w:szCs w:val="16"/>
    </w:rPr>
  </w:style>
  <w:style w:type="character" w:customStyle="1" w:styleId="BalloonTextChar">
    <w:name w:val="Balloon Text Char"/>
    <w:basedOn w:val="DefaultParagraphFont"/>
    <w:link w:val="BalloonText"/>
    <w:uiPriority w:val="99"/>
    <w:semiHidden/>
    <w:rsid w:val="00067BD7"/>
    <w:rPr>
      <w:rFonts w:ascii="Tahoma" w:hAnsi="Tahoma" w:cs="Tahoma"/>
      <w:sz w:val="16"/>
      <w:szCs w:val="16"/>
    </w:rPr>
  </w:style>
  <w:style w:type="character" w:styleId="Hyperlink">
    <w:name w:val="Hyperlink"/>
    <w:basedOn w:val="DefaultParagraphFont"/>
    <w:uiPriority w:val="99"/>
    <w:unhideWhenUsed/>
    <w:rsid w:val="00572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BD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7BD7"/>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67B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67BD7"/>
    <w:rPr>
      <w:rFonts w:ascii="Tahoma" w:hAnsi="Tahoma" w:cs="Tahoma"/>
      <w:sz w:val="16"/>
      <w:szCs w:val="16"/>
    </w:rPr>
  </w:style>
  <w:style w:type="character" w:customStyle="1" w:styleId="BalloonTextChar">
    <w:name w:val="Balloon Text Char"/>
    <w:basedOn w:val="DefaultParagraphFont"/>
    <w:link w:val="BalloonText"/>
    <w:uiPriority w:val="99"/>
    <w:semiHidden/>
    <w:rsid w:val="00067BD7"/>
    <w:rPr>
      <w:rFonts w:ascii="Tahoma" w:hAnsi="Tahoma" w:cs="Tahoma"/>
      <w:sz w:val="16"/>
      <w:szCs w:val="16"/>
    </w:rPr>
  </w:style>
  <w:style w:type="character" w:styleId="Hyperlink">
    <w:name w:val="Hyperlink"/>
    <w:basedOn w:val="DefaultParagraphFont"/>
    <w:uiPriority w:val="99"/>
    <w:unhideWhenUsed/>
    <w:rsid w:val="0057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auley@vcu.edu" TargetMode="External"/><Relationship Id="rId3" Type="http://schemas.microsoft.com/office/2007/relationships/stylesWithEffects" Target="stylesWithEffects.xml"/><Relationship Id="rId7" Type="http://schemas.openxmlformats.org/officeDocument/2006/relationships/hyperlink" Target="http://www.vcu.edu/procurement/travreim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btravel.com/" TargetMode="External"/><Relationship Id="rId4" Type="http://schemas.openxmlformats.org/officeDocument/2006/relationships/settings" Target="settings.xml"/><Relationship Id="rId9" Type="http://schemas.openxmlformats.org/officeDocument/2006/relationships/hyperlink" Target="http://procurement.vcu.edu/i-want-to/travel/learn-about-and-get-reimbursed-through-%20%20chrome-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 Winn</dc:creator>
  <cp:lastModifiedBy>Owen Wachter</cp:lastModifiedBy>
  <cp:revision>2</cp:revision>
  <dcterms:created xsi:type="dcterms:W3CDTF">2018-10-03T13:12:00Z</dcterms:created>
  <dcterms:modified xsi:type="dcterms:W3CDTF">2018-10-03T13:12:00Z</dcterms:modified>
</cp:coreProperties>
</file>